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E8680" w14:textId="77777777" w:rsidR="00712970" w:rsidRPr="00712970" w:rsidRDefault="00712970" w:rsidP="00712970">
      <w:pPr>
        <w:tabs>
          <w:tab w:val="center" w:pos="4320"/>
          <w:tab w:val="right" w:pos="8640"/>
        </w:tabs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2970">
        <w:rPr>
          <w:rFonts w:ascii="Times New Roman" w:eastAsia="Times New Roman" w:hAnsi="Times New Roman" w:cs="Times New Roman"/>
          <w:b/>
          <w:sz w:val="24"/>
          <w:szCs w:val="24"/>
        </w:rPr>
        <w:t>ONLY for NOT-FOR-PROFIT GRANTEES REQUESTING START DATE PRIOR TO CONTRACT EXECUTION</w:t>
      </w:r>
    </w:p>
    <w:p w14:paraId="51FAA6AE" w14:textId="59CCD2F3" w:rsidR="00712970" w:rsidRPr="00712970" w:rsidRDefault="00712970" w:rsidP="00712970">
      <w:pPr>
        <w:widowControl w:val="0"/>
        <w:tabs>
          <w:tab w:val="right" w:pos="9360"/>
        </w:tabs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WAIVER OF INTEREST AGREEMENT                          </w:t>
      </w:r>
      <w:r w:rsidR="00A97829">
        <w:rPr>
          <w:rFonts w:ascii="Times New Roman" w:eastAsia="Times New Roman" w:hAnsi="Times New Roman" w:cs="Times New Roman"/>
          <w:b/>
          <w:noProof/>
        </w:rPr>
        <w:t xml:space="preserve">Project Number: </w:t>
      </w:r>
      <w:r w:rsidR="00A97829" w:rsidRPr="00A97829">
        <w:rPr>
          <w:rFonts w:ascii="Times New Roman" w:eastAsia="Times New Roman" w:hAnsi="Times New Roman" w:cs="Times New Roman"/>
          <w:b/>
          <w:noProof/>
        </w:rPr>
        <w:t>PKS-</w:t>
      </w:r>
      <w:r w:rsidR="00A97829">
        <w:rPr>
          <w:rFonts w:ascii="Times New Roman" w:eastAsia="Times New Roman" w:hAnsi="Times New Roman" w:cs="Times New Roman"/>
          <w:b/>
        </w:rPr>
        <w:t>________________</w:t>
      </w:r>
    </w:p>
    <w:p w14:paraId="02B87F0A" w14:textId="6B51297C" w:rsidR="00712970" w:rsidRPr="00712970" w:rsidRDefault="00712970" w:rsidP="00A9782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2970">
        <w:rPr>
          <w:rFonts w:ascii="Times New Roman" w:eastAsia="Times New Roman" w:hAnsi="Times New Roman" w:cs="Times New Roman"/>
        </w:rPr>
        <w:t xml:space="preserve">WHEREAS, </w:t>
      </w:r>
      <w:r w:rsidR="00A97829">
        <w:rPr>
          <w:rFonts w:ascii="Times New Roman" w:eastAsia="Times New Roman" w:hAnsi="Times New Roman" w:cs="Times New Roman"/>
          <w:b/>
        </w:rPr>
        <w:t xml:space="preserve">____________________________ </w:t>
      </w:r>
      <w:r w:rsidRPr="00712970">
        <w:rPr>
          <w:rFonts w:ascii="Times New Roman" w:eastAsia="Times New Roman" w:hAnsi="Times New Roman" w:cs="Times New Roman"/>
        </w:rPr>
        <w:t xml:space="preserve">and the New York State Office of Parks, Recreation and Historic Preservation (OPRHP) desire to enter into a contract whereby </w:t>
      </w:r>
      <w:r w:rsidR="00A97829">
        <w:rPr>
          <w:rFonts w:ascii="Times New Roman" w:eastAsia="Times New Roman" w:hAnsi="Times New Roman" w:cs="Times New Roman"/>
          <w:b/>
        </w:rPr>
        <w:t>____________________________</w:t>
      </w:r>
      <w:r w:rsidRPr="00712970">
        <w:rPr>
          <w:rFonts w:ascii="Times New Roman" w:eastAsia="Times New Roman" w:hAnsi="Times New Roman" w:cs="Times New Roman"/>
          <w:b/>
          <w:noProof/>
        </w:rPr>
        <w:t xml:space="preserve"> </w:t>
      </w:r>
      <w:r w:rsidRPr="00712970">
        <w:rPr>
          <w:rFonts w:ascii="Times New Roman" w:eastAsia="Times New Roman" w:hAnsi="Times New Roman" w:cs="Times New Roman"/>
        </w:rPr>
        <w:t xml:space="preserve">will provide services identified in the Legislative Intent Form; and </w:t>
      </w:r>
    </w:p>
    <w:p w14:paraId="2270589C" w14:textId="268282DE" w:rsidR="00712970" w:rsidRPr="00712970" w:rsidRDefault="00712970" w:rsidP="00A9782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2970">
        <w:rPr>
          <w:rFonts w:ascii="Times New Roman" w:eastAsia="Times New Roman" w:hAnsi="Times New Roman" w:cs="Times New Roman"/>
        </w:rPr>
        <w:t xml:space="preserve">WHEREAS, </w:t>
      </w:r>
      <w:r w:rsidRPr="00712970">
        <w:rPr>
          <w:rFonts w:ascii="Times New Roman" w:eastAsia="Times New Roman" w:hAnsi="Times New Roman" w:cs="Times New Roman"/>
          <w:b/>
          <w:noProof/>
          <w:sz w:val="23"/>
          <w:szCs w:val="23"/>
        </w:rPr>
        <w:fldChar w:fldCharType="begin"/>
      </w:r>
      <w:r w:rsidRPr="00712970">
        <w:rPr>
          <w:rFonts w:ascii="Times New Roman" w:eastAsia="Times New Roman" w:hAnsi="Times New Roman" w:cs="Times New Roman"/>
          <w:b/>
          <w:noProof/>
          <w:sz w:val="23"/>
          <w:szCs w:val="23"/>
        </w:rPr>
        <w:instrText xml:space="preserve"> MERGEFIELD Legal_Name_of_Recipient </w:instrText>
      </w:r>
      <w:r w:rsidRPr="00712970">
        <w:rPr>
          <w:rFonts w:ascii="Times New Roman" w:eastAsia="Times New Roman" w:hAnsi="Times New Roman" w:cs="Times New Roman"/>
          <w:b/>
          <w:noProof/>
          <w:sz w:val="23"/>
          <w:szCs w:val="23"/>
        </w:rPr>
        <w:fldChar w:fldCharType="separate"/>
      </w:r>
      <w:r w:rsidR="00A97829">
        <w:rPr>
          <w:rFonts w:ascii="Times New Roman" w:eastAsia="Times New Roman" w:hAnsi="Times New Roman" w:cs="Times New Roman"/>
          <w:b/>
        </w:rPr>
        <w:t>____________________________</w:t>
      </w:r>
      <w:r w:rsidRPr="00712970">
        <w:rPr>
          <w:rFonts w:ascii="Times New Roman" w:eastAsia="Times New Roman" w:hAnsi="Times New Roman" w:cs="Times New Roman"/>
          <w:b/>
          <w:noProof/>
          <w:sz w:val="23"/>
          <w:szCs w:val="23"/>
        </w:rPr>
        <w:fldChar w:fldCharType="end"/>
      </w:r>
      <w:r w:rsidRPr="00712970">
        <w:rPr>
          <w:rFonts w:ascii="Times New Roman" w:eastAsia="Times New Roman" w:hAnsi="Times New Roman" w:cs="Times New Roman"/>
        </w:rPr>
        <w:t xml:space="preserve"> desires to provide services under a contract with OPRHP that has a retroactive start date; and </w:t>
      </w:r>
    </w:p>
    <w:p w14:paraId="4B041F2E" w14:textId="77777777" w:rsidR="00712970" w:rsidRPr="00712970" w:rsidRDefault="00712970" w:rsidP="00712970">
      <w:pPr>
        <w:widowControl w:val="0"/>
        <w:tabs>
          <w:tab w:val="right" w:pos="9360"/>
        </w:tabs>
        <w:autoSpaceDE w:val="0"/>
        <w:autoSpaceDN w:val="0"/>
        <w:adjustRightInd w:val="0"/>
        <w:spacing w:after="40" w:line="240" w:lineRule="auto"/>
        <w:rPr>
          <w:rFonts w:ascii="Times New Roman" w:eastAsia="Times New Roman" w:hAnsi="Times New Roman" w:cs="Times New Roman"/>
        </w:rPr>
      </w:pPr>
      <w:r w:rsidRPr="00712970">
        <w:rPr>
          <w:rFonts w:ascii="Times New Roman" w:eastAsia="Times New Roman" w:hAnsi="Times New Roman" w:cs="Times New Roman"/>
        </w:rPr>
        <w:t>WHEREAS, the reasons for the retroactive start date are:</w:t>
      </w:r>
    </w:p>
    <w:p w14:paraId="782CFEA0" w14:textId="77777777" w:rsidR="00712970" w:rsidRPr="00712970" w:rsidRDefault="00712970" w:rsidP="00712970">
      <w:pPr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after="40" w:line="240" w:lineRule="auto"/>
        <w:rPr>
          <w:rFonts w:ascii="Times New Roman" w:eastAsia="Times New Roman" w:hAnsi="Times New Roman" w:cs="Times New Roman"/>
        </w:rPr>
      </w:pPr>
      <w:r w:rsidRPr="00712970">
        <w:rPr>
          <w:rFonts w:ascii="Times New Roman" w:eastAsia="Times New Roman" w:hAnsi="Times New Roman" w:cs="Times New Roman"/>
        </w:rPr>
        <w:t xml:space="preserve">OPRHP could not prepare a contract until approval was received from the NYS Division of Budget, which occurred on </w:t>
      </w:r>
      <w:r w:rsidR="00AB14E6">
        <w:rPr>
          <w:rFonts w:ascii="Times New Roman" w:eastAsia="Times New Roman" w:hAnsi="Times New Roman" w:cs="Times New Roman"/>
          <w:b/>
        </w:rPr>
        <w:t>________________</w:t>
      </w:r>
      <w:r w:rsidRPr="00712970">
        <w:rPr>
          <w:rFonts w:ascii="Times New Roman" w:eastAsia="Times New Roman" w:hAnsi="Times New Roman" w:cs="Times New Roman"/>
        </w:rPr>
        <w:t>.</w:t>
      </w:r>
    </w:p>
    <w:p w14:paraId="713134EF" w14:textId="5E1D9ED1" w:rsidR="00712970" w:rsidRPr="00712970" w:rsidRDefault="00712970" w:rsidP="00712970">
      <w:pPr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after="40" w:line="240" w:lineRule="auto"/>
        <w:rPr>
          <w:rFonts w:ascii="Times New Roman" w:eastAsia="Times New Roman" w:hAnsi="Times New Roman" w:cs="Times New Roman"/>
        </w:rPr>
      </w:pPr>
      <w:r w:rsidRPr="00712970">
        <w:rPr>
          <w:rFonts w:ascii="Times New Roman" w:eastAsia="Times New Roman" w:hAnsi="Times New Roman" w:cs="Times New Roman"/>
        </w:rPr>
        <w:t xml:space="preserve">OPRHP could not prepare a contract until documentation was received from the </w:t>
      </w:r>
      <w:r w:rsidR="00A97829">
        <w:rPr>
          <w:rFonts w:ascii="Times New Roman" w:eastAsia="Times New Roman" w:hAnsi="Times New Roman" w:cs="Times New Roman"/>
          <w:b/>
        </w:rPr>
        <w:t>____________________________</w:t>
      </w:r>
      <w:r w:rsidRPr="00712970">
        <w:rPr>
          <w:rFonts w:ascii="Times New Roman" w:eastAsia="Times New Roman" w:hAnsi="Times New Roman" w:cs="Times New Roman"/>
        </w:rPr>
        <w:t xml:space="preserve"> which did not occur until after ___________________ (date of grantee document submittal).</w:t>
      </w:r>
    </w:p>
    <w:p w14:paraId="07C8BBEC" w14:textId="30DD3714" w:rsidR="00712970" w:rsidRPr="00712970" w:rsidRDefault="00A97829" w:rsidP="00712970">
      <w:pPr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____________________________</w:t>
      </w:r>
      <w:r w:rsidR="00712970" w:rsidRPr="00712970">
        <w:rPr>
          <w:rFonts w:ascii="Times New Roman" w:eastAsia="Times New Roman" w:hAnsi="Times New Roman" w:cs="Times New Roman"/>
          <w:b/>
          <w:noProof/>
        </w:rPr>
        <w:t xml:space="preserve"> </w:t>
      </w:r>
      <w:r w:rsidR="00712970" w:rsidRPr="00712970">
        <w:rPr>
          <w:rFonts w:ascii="Times New Roman" w:eastAsia="Times New Roman" w:hAnsi="Times New Roman" w:cs="Times New Roman"/>
        </w:rPr>
        <w:t xml:space="preserve">wishes to apply funding toward services that were or will have been begun before a contract could be executed and approved by all parties.  </w:t>
      </w:r>
    </w:p>
    <w:p w14:paraId="3ADE1364" w14:textId="77777777" w:rsidR="00712970" w:rsidRPr="00712970" w:rsidRDefault="00712970" w:rsidP="00712970">
      <w:pPr>
        <w:widowControl w:val="0"/>
        <w:tabs>
          <w:tab w:val="right" w:pos="936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</w:rPr>
      </w:pPr>
      <w:r w:rsidRPr="00712970">
        <w:rPr>
          <w:rFonts w:ascii="Times New Roman" w:eastAsia="Times New Roman" w:hAnsi="Times New Roman" w:cs="Times New Roman"/>
        </w:rPr>
        <w:t xml:space="preserve">WHEREAS, OPRHP met the time frames of Article XI-B of the State Finance Law and Part 22 of Title 2 of the NYCRR in relation to the subject contract; and </w:t>
      </w:r>
    </w:p>
    <w:p w14:paraId="749AC82E" w14:textId="77777777" w:rsidR="00712970" w:rsidRPr="00712970" w:rsidRDefault="00712970" w:rsidP="00712970">
      <w:pPr>
        <w:widowControl w:val="0"/>
        <w:tabs>
          <w:tab w:val="right" w:pos="936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</w:rPr>
      </w:pPr>
      <w:r w:rsidRPr="00712970">
        <w:rPr>
          <w:rFonts w:ascii="Times New Roman" w:eastAsia="Times New Roman" w:hAnsi="Times New Roman" w:cs="Times New Roman"/>
        </w:rPr>
        <w:t xml:space="preserve">WHEREAS, subdivision 7 of Section 179-v of the State Finance Law permits the waiver of interest; and </w:t>
      </w:r>
    </w:p>
    <w:p w14:paraId="70FE7948" w14:textId="00F53143" w:rsidR="00712970" w:rsidRPr="00712970" w:rsidRDefault="00712970" w:rsidP="00712970">
      <w:pPr>
        <w:widowControl w:val="0"/>
        <w:tabs>
          <w:tab w:val="right" w:pos="936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</w:rPr>
      </w:pPr>
      <w:r w:rsidRPr="00712970">
        <w:rPr>
          <w:rFonts w:ascii="Times New Roman" w:eastAsia="Times New Roman" w:hAnsi="Times New Roman" w:cs="Times New Roman"/>
        </w:rPr>
        <w:t xml:space="preserve">WHEREAS, OPRHP would otherwise be liable for interest to </w:t>
      </w:r>
      <w:r w:rsidR="00A97829">
        <w:rPr>
          <w:rFonts w:ascii="Times New Roman" w:eastAsia="Times New Roman" w:hAnsi="Times New Roman" w:cs="Times New Roman"/>
          <w:b/>
        </w:rPr>
        <w:t>____________________________</w:t>
      </w:r>
      <w:r w:rsidRPr="00712970">
        <w:rPr>
          <w:rFonts w:ascii="Times New Roman" w:eastAsia="Times New Roman" w:hAnsi="Times New Roman" w:cs="Times New Roman"/>
          <w:b/>
          <w:noProof/>
        </w:rPr>
        <w:t xml:space="preserve"> </w:t>
      </w:r>
      <w:r w:rsidRPr="00712970">
        <w:rPr>
          <w:rFonts w:ascii="Times New Roman" w:eastAsia="Times New Roman" w:hAnsi="Times New Roman" w:cs="Times New Roman"/>
        </w:rPr>
        <w:t xml:space="preserve">due to a retroactive contract start </w:t>
      </w:r>
      <w:proofErr w:type="gramStart"/>
      <w:r w:rsidRPr="00712970">
        <w:rPr>
          <w:rFonts w:ascii="Times New Roman" w:eastAsia="Times New Roman" w:hAnsi="Times New Roman" w:cs="Times New Roman"/>
        </w:rPr>
        <w:t>date;</w:t>
      </w:r>
      <w:proofErr w:type="gramEnd"/>
      <w:r w:rsidRPr="00712970">
        <w:rPr>
          <w:rFonts w:ascii="Times New Roman" w:eastAsia="Times New Roman" w:hAnsi="Times New Roman" w:cs="Times New Roman"/>
        </w:rPr>
        <w:t xml:space="preserve"> </w:t>
      </w:r>
    </w:p>
    <w:p w14:paraId="6D7FA0A3" w14:textId="77777777" w:rsidR="00712970" w:rsidRPr="00712970" w:rsidRDefault="00712970" w:rsidP="00712970">
      <w:pPr>
        <w:widowControl w:val="0"/>
        <w:tabs>
          <w:tab w:val="right" w:pos="936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</w:rPr>
      </w:pPr>
      <w:r w:rsidRPr="00712970">
        <w:rPr>
          <w:rFonts w:ascii="Times New Roman" w:eastAsia="Times New Roman" w:hAnsi="Times New Roman" w:cs="Times New Roman"/>
        </w:rPr>
        <w:t xml:space="preserve">NOW THEREFORE, in consideration of the terms hereinafter mentioned and also the covenants and obligations moving to each party thereto from the other, the parties do hereby agree as follows: </w:t>
      </w:r>
    </w:p>
    <w:p w14:paraId="54427331" w14:textId="27B73F65" w:rsidR="00712970" w:rsidRPr="00712970" w:rsidRDefault="00712970" w:rsidP="00712970">
      <w:pPr>
        <w:widowControl w:val="0"/>
        <w:tabs>
          <w:tab w:val="right" w:pos="936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</w:rPr>
      </w:pPr>
      <w:r w:rsidRPr="00712970">
        <w:rPr>
          <w:rFonts w:ascii="Times New Roman" w:eastAsia="Times New Roman" w:hAnsi="Times New Roman" w:cs="Times New Roman"/>
        </w:rPr>
        <w:t xml:space="preserve">1. </w:t>
      </w:r>
      <w:r w:rsidR="00A97829">
        <w:rPr>
          <w:rFonts w:ascii="Times New Roman" w:eastAsia="Times New Roman" w:hAnsi="Times New Roman" w:cs="Times New Roman"/>
          <w:b/>
        </w:rPr>
        <w:t>____________________________</w:t>
      </w:r>
      <w:r w:rsidRPr="00712970">
        <w:rPr>
          <w:rFonts w:ascii="Times New Roman" w:eastAsia="Times New Roman" w:hAnsi="Times New Roman" w:cs="Times New Roman"/>
          <w:b/>
          <w:noProof/>
        </w:rPr>
        <w:t xml:space="preserve"> </w:t>
      </w:r>
      <w:r w:rsidRPr="00712970">
        <w:rPr>
          <w:rFonts w:ascii="Times New Roman" w:eastAsia="Times New Roman" w:hAnsi="Times New Roman" w:cs="Times New Roman"/>
        </w:rPr>
        <w:t xml:space="preserve">hereby waives its right to any interest which may be due pursuant to Article XI-B of the State Finance Law and part 22 of Title 2 of the NYCRR. </w:t>
      </w:r>
    </w:p>
    <w:p w14:paraId="144A00E3" w14:textId="77777777" w:rsidR="00712970" w:rsidRPr="00712970" w:rsidRDefault="00712970" w:rsidP="00712970">
      <w:pPr>
        <w:widowControl w:val="0"/>
        <w:tabs>
          <w:tab w:val="right" w:pos="936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</w:rPr>
      </w:pPr>
      <w:r w:rsidRPr="00712970">
        <w:rPr>
          <w:rFonts w:ascii="Times New Roman" w:eastAsia="Times New Roman" w:hAnsi="Times New Roman" w:cs="Times New Roman"/>
        </w:rPr>
        <w:t xml:space="preserve">2. OPRHP hereby agrees to expeditiously process the subject contract which provides for a retroactive start date. </w:t>
      </w:r>
    </w:p>
    <w:p w14:paraId="7610AF05" w14:textId="77777777" w:rsidR="00712970" w:rsidRPr="00712970" w:rsidRDefault="00712970" w:rsidP="00712970">
      <w:pPr>
        <w:widowControl w:val="0"/>
        <w:tabs>
          <w:tab w:val="right" w:pos="936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</w:rPr>
      </w:pPr>
      <w:r w:rsidRPr="00712970">
        <w:rPr>
          <w:rFonts w:ascii="Times New Roman" w:eastAsia="Times New Roman" w:hAnsi="Times New Roman" w:cs="Times New Roman"/>
        </w:rPr>
        <w:t xml:space="preserve">3. This agreement is null and void if the time frames required by Article XI-B of the State Finance law and Part 22 of Title 2 of the NYCRR were not complied with by OPRHP. </w:t>
      </w:r>
    </w:p>
    <w:p w14:paraId="7917599C" w14:textId="77777777" w:rsidR="00712970" w:rsidRPr="00712970" w:rsidRDefault="00712970" w:rsidP="00712970">
      <w:pPr>
        <w:widowControl w:val="0"/>
        <w:tabs>
          <w:tab w:val="right" w:pos="936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</w:rPr>
      </w:pPr>
      <w:r w:rsidRPr="00712970">
        <w:rPr>
          <w:rFonts w:ascii="Times New Roman" w:eastAsia="Times New Roman" w:hAnsi="Times New Roman" w:cs="Times New Roman"/>
        </w:rPr>
        <w:t xml:space="preserve">4. This agreement shall not be effective to waive interest unless the Comptroller determines that a waiver of interest is warranted and approves this agreement. </w:t>
      </w:r>
    </w:p>
    <w:p w14:paraId="0FD5AD30" w14:textId="77777777" w:rsidR="00712970" w:rsidRPr="00712970" w:rsidRDefault="00712970" w:rsidP="00712970">
      <w:pPr>
        <w:widowControl w:val="0"/>
        <w:tabs>
          <w:tab w:val="left" w:pos="4032"/>
          <w:tab w:val="left" w:pos="4680"/>
          <w:tab w:val="left" w:pos="972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Grid"/>
        <w:tblW w:w="10170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130"/>
      </w:tblGrid>
      <w:tr w:rsidR="00712970" w14:paraId="72C2DB58" w14:textId="77777777" w:rsidTr="00A97829">
        <w:trPr>
          <w:trHeight w:val="306"/>
        </w:trPr>
        <w:tc>
          <w:tcPr>
            <w:tcW w:w="5040" w:type="dxa"/>
          </w:tcPr>
          <w:p w14:paraId="1361B320" w14:textId="77777777" w:rsidR="00712970" w:rsidRPr="00712970" w:rsidRDefault="00712970" w:rsidP="00712970">
            <w:r w:rsidRPr="00712970">
              <w:rPr>
                <w:rFonts w:ascii="Times New Roman" w:eastAsia="Times New Roman" w:hAnsi="Times New Roman" w:cs="Times New Roman"/>
              </w:rPr>
              <w:t>Office of Parks, Recreation and Historic Preservation</w:t>
            </w:r>
          </w:p>
        </w:tc>
        <w:tc>
          <w:tcPr>
            <w:tcW w:w="5130" w:type="dxa"/>
          </w:tcPr>
          <w:p w14:paraId="26219E4E" w14:textId="5822695E" w:rsidR="00712970" w:rsidRPr="00712970" w:rsidRDefault="00A97829" w:rsidP="00712970">
            <w:r>
              <w:rPr>
                <w:rFonts w:ascii="Times New Roman" w:eastAsia="Times New Roman" w:hAnsi="Times New Roman" w:cs="Times New Roman"/>
                <w:b/>
                <w:noProof/>
              </w:rPr>
              <w:t>Organization :________________________________</w:t>
            </w:r>
          </w:p>
        </w:tc>
      </w:tr>
      <w:tr w:rsidR="00712970" w14:paraId="5BD6FC1C" w14:textId="77777777" w:rsidTr="00712970">
        <w:trPr>
          <w:trHeight w:val="432"/>
        </w:trPr>
        <w:tc>
          <w:tcPr>
            <w:tcW w:w="5040" w:type="dxa"/>
            <w:tcBorders>
              <w:bottom w:val="single" w:sz="4" w:space="0" w:color="auto"/>
            </w:tcBorders>
          </w:tcPr>
          <w:p w14:paraId="3865A3F9" w14:textId="77777777" w:rsidR="00712970" w:rsidRPr="00712970" w:rsidRDefault="00712970" w:rsidP="00712970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2E505B9A" w14:textId="77777777" w:rsidR="00712970" w:rsidRPr="00712970" w:rsidRDefault="00712970" w:rsidP="00712970">
            <w:pPr>
              <w:rPr>
                <w:sz w:val="24"/>
                <w:szCs w:val="24"/>
              </w:rPr>
            </w:pPr>
          </w:p>
        </w:tc>
      </w:tr>
      <w:tr w:rsidR="00712970" w14:paraId="3ED961B4" w14:textId="77777777" w:rsidTr="00712970">
        <w:tc>
          <w:tcPr>
            <w:tcW w:w="5040" w:type="dxa"/>
            <w:tcBorders>
              <w:top w:val="single" w:sz="4" w:space="0" w:color="auto"/>
            </w:tcBorders>
          </w:tcPr>
          <w:p w14:paraId="61929DDB" w14:textId="77777777" w:rsidR="00712970" w:rsidRPr="00712970" w:rsidRDefault="00712970" w:rsidP="0071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70">
              <w:rPr>
                <w:rFonts w:ascii="Times New Roman" w:eastAsia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14:paraId="50BEB2AC" w14:textId="77777777" w:rsidR="00712970" w:rsidRPr="00712970" w:rsidRDefault="00712970" w:rsidP="0071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70">
              <w:rPr>
                <w:rFonts w:ascii="Times New Roman" w:eastAsia="Times New Roman" w:hAnsi="Times New Roman" w:cs="Times New Roman"/>
                <w:sz w:val="24"/>
                <w:szCs w:val="24"/>
              </w:rPr>
              <w:t>Signature</w:t>
            </w:r>
          </w:p>
        </w:tc>
      </w:tr>
      <w:tr w:rsidR="00712970" w14:paraId="130D3CEF" w14:textId="77777777" w:rsidTr="00712970">
        <w:trPr>
          <w:trHeight w:val="170"/>
        </w:trPr>
        <w:tc>
          <w:tcPr>
            <w:tcW w:w="10170" w:type="dxa"/>
            <w:gridSpan w:val="2"/>
          </w:tcPr>
          <w:p w14:paraId="3485FB7A" w14:textId="77777777" w:rsidR="00712970" w:rsidRPr="00712970" w:rsidRDefault="00712970" w:rsidP="007129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970" w14:paraId="732642BA" w14:textId="77777777" w:rsidTr="00712970">
        <w:trPr>
          <w:trHeight w:val="432"/>
        </w:trPr>
        <w:tc>
          <w:tcPr>
            <w:tcW w:w="5040" w:type="dxa"/>
          </w:tcPr>
          <w:p w14:paraId="7DE7467B" w14:textId="77777777" w:rsidR="00712970" w:rsidRPr="00712970" w:rsidRDefault="00712970" w:rsidP="0071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70">
              <w:rPr>
                <w:rFonts w:ascii="Times New Roman" w:hAnsi="Times New Roman" w:cs="Times New Roman"/>
                <w:sz w:val="24"/>
                <w:szCs w:val="24"/>
              </w:rPr>
              <w:t xml:space="preserve">By: </w:t>
            </w:r>
            <w:r w:rsidR="001E5B33">
              <w:rPr>
                <w:rFonts w:ascii="Times New Roman" w:hAnsi="Times New Roman" w:cs="Times New Roman"/>
                <w:sz w:val="24"/>
                <w:szCs w:val="24"/>
              </w:rPr>
              <w:t>Beatrice L. Gamache</w:t>
            </w:r>
          </w:p>
        </w:tc>
        <w:tc>
          <w:tcPr>
            <w:tcW w:w="5130" w:type="dxa"/>
          </w:tcPr>
          <w:p w14:paraId="2C87DC96" w14:textId="68C59863" w:rsidR="00712970" w:rsidRPr="00712970" w:rsidRDefault="00712970" w:rsidP="0071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70">
              <w:rPr>
                <w:rFonts w:ascii="Times New Roman" w:hAnsi="Times New Roman" w:cs="Times New Roman"/>
                <w:sz w:val="24"/>
                <w:szCs w:val="24"/>
              </w:rPr>
              <w:t xml:space="preserve">Name: </w:t>
            </w:r>
            <w:r w:rsidR="00A97829">
              <w:rPr>
                <w:rFonts w:ascii="Times New Roman" w:eastAsia="Times New Roman" w:hAnsi="Times New Roman" w:cs="Times New Roman"/>
                <w:b/>
                <w:noProof/>
              </w:rPr>
              <w:t>________________________________</w:t>
            </w:r>
          </w:p>
        </w:tc>
      </w:tr>
      <w:tr w:rsidR="00712970" w14:paraId="63CDAB7D" w14:textId="77777777" w:rsidTr="00712970">
        <w:trPr>
          <w:trHeight w:val="450"/>
        </w:trPr>
        <w:tc>
          <w:tcPr>
            <w:tcW w:w="5040" w:type="dxa"/>
          </w:tcPr>
          <w:p w14:paraId="1DDACA6A" w14:textId="253266B7" w:rsidR="00712970" w:rsidRPr="00712970" w:rsidRDefault="00712970" w:rsidP="0071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70">
              <w:rPr>
                <w:rFonts w:ascii="Times New Roman" w:hAnsi="Times New Roman" w:cs="Times New Roman"/>
                <w:sz w:val="24"/>
                <w:szCs w:val="24"/>
              </w:rPr>
              <w:t>Title:</w:t>
            </w:r>
            <w:r w:rsidR="00CB7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970">
              <w:rPr>
                <w:rFonts w:ascii="Times New Roman" w:hAnsi="Times New Roman" w:cs="Times New Roman"/>
                <w:sz w:val="24"/>
                <w:szCs w:val="24"/>
              </w:rPr>
              <w:t xml:space="preserve">Director, </w:t>
            </w:r>
            <w:r w:rsidR="00CB7784">
              <w:rPr>
                <w:rFonts w:ascii="Times New Roman" w:hAnsi="Times New Roman" w:cs="Times New Roman"/>
                <w:sz w:val="24"/>
                <w:szCs w:val="24"/>
              </w:rPr>
              <w:t>Grants</w:t>
            </w:r>
            <w:r w:rsidRPr="00712970">
              <w:rPr>
                <w:rFonts w:ascii="Times New Roman" w:hAnsi="Times New Roman" w:cs="Times New Roman"/>
                <w:sz w:val="24"/>
                <w:szCs w:val="24"/>
              </w:rPr>
              <w:t xml:space="preserve"> Bureau</w:t>
            </w:r>
          </w:p>
        </w:tc>
        <w:tc>
          <w:tcPr>
            <w:tcW w:w="5130" w:type="dxa"/>
          </w:tcPr>
          <w:p w14:paraId="6D940D43" w14:textId="5E866CB8" w:rsidR="00712970" w:rsidRPr="00712970" w:rsidRDefault="00712970" w:rsidP="0071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70">
              <w:rPr>
                <w:rFonts w:ascii="Times New Roman" w:hAnsi="Times New Roman" w:cs="Times New Roman"/>
                <w:sz w:val="24"/>
                <w:szCs w:val="24"/>
              </w:rPr>
              <w:t>Title:</w:t>
            </w:r>
            <w:r w:rsidR="00A97829">
              <w:rPr>
                <w:rFonts w:ascii="Times New Roman" w:eastAsia="Times New Roman" w:hAnsi="Times New Roman" w:cs="Times New Roman"/>
                <w:b/>
                <w:noProof/>
              </w:rPr>
              <w:t xml:space="preserve">   ________________________________</w:t>
            </w:r>
          </w:p>
        </w:tc>
      </w:tr>
      <w:tr w:rsidR="00712970" w14:paraId="7363E801" w14:textId="77777777" w:rsidTr="00712970">
        <w:trPr>
          <w:trHeight w:val="360"/>
        </w:trPr>
        <w:tc>
          <w:tcPr>
            <w:tcW w:w="5040" w:type="dxa"/>
          </w:tcPr>
          <w:p w14:paraId="6438C6D4" w14:textId="77777777" w:rsidR="00712970" w:rsidRPr="00712970" w:rsidRDefault="00712970" w:rsidP="00712970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970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30" w:type="dxa"/>
          </w:tcPr>
          <w:p w14:paraId="7130ACD9" w14:textId="0369E4A3" w:rsidR="00712970" w:rsidRPr="00712970" w:rsidRDefault="00712970" w:rsidP="0071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70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  <w:r w:rsidR="00A97829">
              <w:rPr>
                <w:rFonts w:ascii="Times New Roman" w:eastAsia="Times New Roman" w:hAnsi="Times New Roman" w:cs="Times New Roman"/>
                <w:b/>
                <w:noProof/>
              </w:rPr>
              <w:t xml:space="preserve">   ________________________________</w:t>
            </w:r>
          </w:p>
        </w:tc>
      </w:tr>
    </w:tbl>
    <w:p w14:paraId="5AC87336" w14:textId="77777777" w:rsidR="00743405" w:rsidRDefault="00743405" w:rsidP="00712970"/>
    <w:sectPr w:rsidR="00743405" w:rsidSect="00712970">
      <w:footerReference w:type="default" r:id="rId7"/>
      <w:pgSz w:w="12240" w:h="15840"/>
      <w:pgMar w:top="1350" w:right="1440" w:bottom="1440" w:left="1440" w:header="72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FD8D0" w14:textId="77777777" w:rsidR="00712970" w:rsidRDefault="00712970" w:rsidP="00712970">
      <w:pPr>
        <w:spacing w:after="0" w:line="240" w:lineRule="auto"/>
      </w:pPr>
      <w:r>
        <w:separator/>
      </w:r>
    </w:p>
  </w:endnote>
  <w:endnote w:type="continuationSeparator" w:id="0">
    <w:p w14:paraId="50E09FB0" w14:textId="77777777" w:rsidR="00712970" w:rsidRDefault="00712970" w:rsidP="00712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8B49F" w14:textId="22F16327" w:rsidR="00712970" w:rsidRPr="008E4778" w:rsidRDefault="00712970" w:rsidP="00712970">
    <w:pPr>
      <w:widowControl w:val="0"/>
      <w:autoSpaceDE w:val="0"/>
      <w:autoSpaceDN w:val="0"/>
      <w:adjustRightInd w:val="0"/>
      <w:spacing w:after="0" w:line="240" w:lineRule="auto"/>
      <w:ind w:left="202" w:right="144"/>
      <w:rPr>
        <w:rFonts w:ascii="Times New Roman" w:hAnsi="Times New Roman"/>
        <w:lang w:bidi="ml-IN"/>
      </w:rPr>
    </w:pPr>
    <w:r w:rsidRPr="008E4778">
      <w:rPr>
        <w:rFonts w:ascii="Times New Roman" w:hAnsi="Times New Roman"/>
        <w:spacing w:val="-4"/>
        <w:lang w:bidi="ml-IN"/>
      </w:rPr>
      <w:t xml:space="preserve">Contract Number: </w:t>
    </w:r>
    <w:r w:rsidRPr="008E4778">
      <w:rPr>
        <w:rFonts w:ascii="Times New Roman" w:hAnsi="Times New Roman"/>
        <w:b/>
        <w:spacing w:val="-4"/>
        <w:lang w:bidi="ml-IN"/>
      </w:rPr>
      <w:t>#</w:t>
    </w:r>
    <w:r w:rsidR="001F2949">
      <w:rPr>
        <w:rFonts w:ascii="Times New Roman" w:hAnsi="Times New Roman"/>
        <w:spacing w:val="-4"/>
        <w:lang w:bidi="ml-IN"/>
      </w:rPr>
      <w:t>____________________</w:t>
    </w:r>
  </w:p>
  <w:p w14:paraId="37760C0F" w14:textId="77777777" w:rsidR="00712970" w:rsidRDefault="00712970" w:rsidP="00712970">
    <w:pPr>
      <w:widowControl w:val="0"/>
      <w:autoSpaceDE w:val="0"/>
      <w:autoSpaceDN w:val="0"/>
      <w:adjustRightInd w:val="0"/>
      <w:spacing w:after="0" w:line="240" w:lineRule="auto"/>
      <w:ind w:left="202" w:right="144"/>
    </w:pPr>
    <w:r>
      <w:rPr>
        <w:rFonts w:ascii="Times New Roman" w:hAnsi="Times New Roman"/>
        <w:spacing w:val="-7"/>
        <w:lang w:bidi="ml-IN"/>
      </w:rPr>
      <w:t>Waiver of Interest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8BA67" w14:textId="77777777" w:rsidR="00712970" w:rsidRDefault="00712970" w:rsidP="00712970">
      <w:pPr>
        <w:spacing w:after="0" w:line="240" w:lineRule="auto"/>
      </w:pPr>
      <w:r>
        <w:separator/>
      </w:r>
    </w:p>
  </w:footnote>
  <w:footnote w:type="continuationSeparator" w:id="0">
    <w:p w14:paraId="5ABD82E5" w14:textId="77777777" w:rsidR="00712970" w:rsidRDefault="00712970" w:rsidP="00712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13D20D2E"/>
    <w:multiLevelType w:val="hybridMultilevel"/>
    <w:tmpl w:val="7D72F7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970"/>
    <w:rsid w:val="001E5B33"/>
    <w:rsid w:val="001F2949"/>
    <w:rsid w:val="003B142D"/>
    <w:rsid w:val="00712970"/>
    <w:rsid w:val="00743405"/>
    <w:rsid w:val="00A97829"/>
    <w:rsid w:val="00AB14E6"/>
    <w:rsid w:val="00CB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E8F621E"/>
  <w15:chartTrackingRefBased/>
  <w15:docId w15:val="{7DDBA0B9-B0D1-4764-919D-28E929B0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2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970"/>
  </w:style>
  <w:style w:type="paragraph" w:styleId="Footer">
    <w:name w:val="footer"/>
    <w:basedOn w:val="Normal"/>
    <w:link w:val="FooterChar"/>
    <w:uiPriority w:val="99"/>
    <w:unhideWhenUsed/>
    <w:rsid w:val="00712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Waiver of Interest Agreement</dc:title>
  <dc:subject/>
  <dc:creator>Stisi, Desiree (Parks)</dc:creator>
  <cp:keywords>Waiver of Interest Agreement</cp:keywords>
  <dc:description/>
  <cp:lastModifiedBy>Stisi, Desiree (PARKS)</cp:lastModifiedBy>
  <cp:revision>2</cp:revision>
  <dcterms:created xsi:type="dcterms:W3CDTF">2021-06-08T19:26:00Z</dcterms:created>
  <dcterms:modified xsi:type="dcterms:W3CDTF">2021-06-08T19:26:00Z</dcterms:modified>
</cp:coreProperties>
</file>